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0220" w:rsidR="00A16123" w:rsidP="002C3566" w:rsidRDefault="00A16123" w14:paraId="986d601" w14:textId="986d601">
      <w:pPr>
        <w:jc w:val="right"/>
        <w15:collapsed w:val="false"/>
        <w:rPr>
          <w:b/>
        </w:rPr>
      </w:pPr>
      <w:bookmarkStart w:name="_GoBack" w:id="0"/>
      <w:bookmarkEnd w:id="0"/>
    </w:p>
    <w:p w:rsidRPr="004A0220" w:rsidR="00A16123" w:rsidP="002C3566" w:rsidRDefault="00A16123">
      <w:pPr>
        <w:jc w:val="right"/>
        <w:rPr>
          <w:b/>
        </w:rPr>
      </w:pPr>
    </w:p>
    <w:p w:rsidRPr="00D044F6" w:rsidR="00A21831" w:rsidP="002C3566" w:rsidRDefault="00390CCD">
      <w:pPr>
        <w:jc w:val="right"/>
        <w:rPr>
          <w:b/>
        </w:rPr>
      </w:pPr>
      <w:r w:rsidRPr="00D044F6">
        <w:rPr>
          <w:b/>
        </w:rPr>
        <w:t xml:space="preserve">  </w:t>
      </w:r>
      <w:r w:rsidRPr="00D044F6" w:rsidR="00A21831">
        <w:rPr>
          <w:b/>
        </w:rPr>
        <w:t xml:space="preserve">Posl. br. </w:t>
      </w:r>
      <w:r w:rsidRPr="00D044F6" w:rsidR="00171464">
        <w:rPr>
          <w:b/>
        </w:rPr>
        <w:t>7</w:t>
      </w:r>
      <w:r w:rsidRPr="00D044F6" w:rsidR="00B55ABE">
        <w:rPr>
          <w:b/>
        </w:rPr>
        <w:t>.</w:t>
      </w:r>
      <w:r w:rsidRPr="00D044F6" w:rsidR="005D17D3">
        <w:rPr>
          <w:b/>
          <w:bCs/>
        </w:rPr>
        <w:t xml:space="preserve"> </w:t>
      </w:r>
      <w:r w:rsidRPr="00D044F6" w:rsidR="00A21831">
        <w:rPr>
          <w:b/>
          <w:bCs/>
        </w:rPr>
        <w:t>St.</w:t>
      </w:r>
      <w:r w:rsidRPr="00D044F6" w:rsidR="00910B2C">
        <w:rPr>
          <w:b/>
          <w:bCs/>
        </w:rPr>
        <w:t xml:space="preserve"> </w:t>
      </w:r>
      <w:r w:rsidRPr="00D044F6" w:rsidR="0004321B">
        <w:rPr>
          <w:b/>
          <w:bCs/>
        </w:rPr>
        <w:t>503/2019</w:t>
      </w:r>
      <w:r w:rsidRPr="00D044F6" w:rsidR="00D044F6">
        <w:rPr>
          <w:b/>
          <w:bCs/>
        </w:rPr>
        <w:t>-58</w:t>
      </w:r>
    </w:p>
    <w:p w:rsidRPr="00D044F6" w:rsidR="002C3566" w:rsidP="00A21831" w:rsidRDefault="00A21831">
      <w:pPr>
        <w:rPr>
          <w:b/>
        </w:rPr>
      </w:pPr>
      <w:r w:rsidRPr="00D044F6">
        <w:rPr>
          <w:b/>
        </w:rPr>
        <w:t xml:space="preserve">TRGOVAČKI SUD U </w:t>
      </w:r>
      <w:r w:rsidRPr="00D044F6" w:rsidR="008B48C0">
        <w:rPr>
          <w:b/>
        </w:rPr>
        <w:t>DUBROVNIKU</w:t>
      </w:r>
    </w:p>
    <w:p w:rsidRPr="00D044F6" w:rsidR="00A16123" w:rsidP="00A21831" w:rsidRDefault="008B48C0">
      <w:pPr>
        <w:rPr>
          <w:b/>
        </w:rPr>
      </w:pPr>
      <w:r w:rsidRPr="00D044F6">
        <w:rPr>
          <w:b/>
        </w:rPr>
        <w:t>Dr. Ante Starčevića 23, Dubrovnik</w:t>
      </w:r>
    </w:p>
    <w:p w:rsidRPr="00D044F6" w:rsidR="008B48C0" w:rsidP="00A21831" w:rsidRDefault="008B48C0">
      <w:pPr>
        <w:rPr>
          <w:b/>
          <w:bCs/>
        </w:rPr>
      </w:pPr>
    </w:p>
    <w:p w:rsidRPr="00D044F6" w:rsidR="00915187" w:rsidP="00A21831" w:rsidRDefault="00915187">
      <w:pPr>
        <w:rPr>
          <w:b/>
          <w:bCs/>
        </w:rPr>
      </w:pPr>
    </w:p>
    <w:p w:rsidRPr="00D044F6" w:rsidR="00915187" w:rsidP="00A21831" w:rsidRDefault="00915187">
      <w:pPr>
        <w:rPr>
          <w:b/>
          <w:bCs/>
        </w:rPr>
      </w:pPr>
    </w:p>
    <w:p w:rsidRPr="00D044F6" w:rsidR="00A9178A" w:rsidP="009C2E23" w:rsidRDefault="00A21831">
      <w:pPr>
        <w:pStyle w:val="Naslov1"/>
      </w:pPr>
      <w:r w:rsidRPr="00D044F6">
        <w:t>Z A P I S N I K</w:t>
      </w:r>
    </w:p>
    <w:p w:rsidRPr="00D044F6" w:rsidR="00BF0FD4" w:rsidP="00BF0FD4" w:rsidRDefault="00BF0FD4"/>
    <w:p w:rsidRPr="00D044F6" w:rsidR="00B94EB0" w:rsidP="00B94EB0" w:rsidRDefault="00EA5C1F">
      <w:pPr>
        <w:jc w:val="both"/>
      </w:pPr>
      <w:r w:rsidRPr="00D044F6">
        <w:t xml:space="preserve">sa skupštine </w:t>
      </w:r>
      <w:r w:rsidRPr="00D044F6" w:rsidR="00A21831">
        <w:t>vjerovnika održan</w:t>
      </w:r>
      <w:r w:rsidRPr="00D044F6" w:rsidR="00390CCD">
        <w:t>e</w:t>
      </w:r>
      <w:r w:rsidRPr="00D044F6" w:rsidR="00A21831">
        <w:t xml:space="preserve"> </w:t>
      </w:r>
      <w:r w:rsidRPr="00D044F6" w:rsidR="009D05ED">
        <w:t xml:space="preserve">dana </w:t>
      </w:r>
      <w:r w:rsidRPr="00D044F6" w:rsidR="00AA3DC1">
        <w:t>2</w:t>
      </w:r>
      <w:r w:rsidRPr="00D044F6" w:rsidR="00B94EB0">
        <w:t>7</w:t>
      </w:r>
      <w:r w:rsidRPr="00D044F6" w:rsidR="00AA3DC1">
        <w:t>.</w:t>
      </w:r>
      <w:r w:rsidRPr="00D044F6" w:rsidR="00B94EB0">
        <w:t xml:space="preserve"> </w:t>
      </w:r>
      <w:r w:rsidRPr="00D044F6" w:rsidR="00EB2846">
        <w:t>listopada 2021</w:t>
      </w:r>
      <w:r w:rsidRPr="00D044F6" w:rsidR="004D26E8">
        <w:t>.g.</w:t>
      </w:r>
      <w:r w:rsidRPr="00D044F6">
        <w:t xml:space="preserve"> </w:t>
      </w:r>
      <w:r w:rsidRPr="00D044F6" w:rsidR="00A21831">
        <w:t xml:space="preserve">u stečajnom </w:t>
      </w:r>
      <w:r w:rsidRPr="00D044F6" w:rsidR="00B94EB0">
        <w:t xml:space="preserve">u stečajnom postupku nad stečajnim dužnikom International Outsourcing Services d.o.o., Vukovarska 44, Dubrovnik, OIB:  60317203648, kojeg zastupa stečajna upraviteljica Snježana Sudarević  </w:t>
      </w:r>
    </w:p>
    <w:p w:rsidRPr="00D044F6" w:rsidR="00B94EB0" w:rsidP="00B94EB0" w:rsidRDefault="00B94EB0">
      <w:pPr>
        <w:jc w:val="both"/>
      </w:pPr>
    </w:p>
    <w:p w:rsidRPr="00D044F6" w:rsidR="00B94EB0" w:rsidP="00B94EB0" w:rsidRDefault="00B94EB0">
      <w:pPr>
        <w:jc w:val="both"/>
        <w:rPr>
          <w:b/>
        </w:rPr>
      </w:pPr>
      <w:r w:rsidRPr="00D044F6">
        <w:rPr>
          <w:b/>
        </w:rPr>
        <w:t xml:space="preserve">Nazočni od suda: </w:t>
      </w:r>
    </w:p>
    <w:p w:rsidRPr="00D044F6" w:rsidR="00B94EB0" w:rsidP="00B94EB0" w:rsidRDefault="00B94EB0">
      <w:pPr>
        <w:jc w:val="both"/>
      </w:pPr>
      <w:r w:rsidRPr="00D044F6">
        <w:t xml:space="preserve">Diana Butigan Granić, stečajni sudac </w:t>
      </w:r>
    </w:p>
    <w:p w:rsidRPr="00D044F6" w:rsidR="00B94EB0" w:rsidP="00B94EB0" w:rsidRDefault="00B94EB0">
      <w:pPr>
        <w:jc w:val="both"/>
      </w:pPr>
      <w:r w:rsidRPr="00D044F6">
        <w:t xml:space="preserve">Darija Mokos, zapisničar </w:t>
      </w:r>
    </w:p>
    <w:p w:rsidRPr="00D044F6" w:rsidR="00B94EB0" w:rsidP="00B94EB0" w:rsidRDefault="00B94EB0">
      <w:pPr>
        <w:jc w:val="both"/>
      </w:pPr>
    </w:p>
    <w:p w:rsidRPr="00D044F6" w:rsidR="00B94EB0" w:rsidP="00B94EB0" w:rsidRDefault="00B94EB0">
      <w:pPr>
        <w:jc w:val="both"/>
      </w:pPr>
      <w:r w:rsidRPr="00D044F6">
        <w:t>Početak u 10,00 sati.</w:t>
      </w:r>
    </w:p>
    <w:p w:rsidRPr="00D044F6" w:rsidR="00B94EB0" w:rsidP="00B94EB0" w:rsidRDefault="00B94EB0">
      <w:pPr>
        <w:jc w:val="both"/>
      </w:pPr>
    </w:p>
    <w:p w:rsidRPr="0051723D" w:rsidR="00B94EB0" w:rsidP="00B94EB0" w:rsidRDefault="0051723D">
      <w:pPr>
        <w:jc w:val="both"/>
      </w:pPr>
      <w:r>
        <w:t>Utvrđuje se da je pristupila</w:t>
      </w:r>
      <w:r w:rsidRPr="0051723D" w:rsidR="00B94EB0">
        <w:t xml:space="preserve"> stečajna upraviteljica  Snježana Sudarević</w:t>
      </w:r>
    </w:p>
    <w:p w:rsidRPr="00D044F6" w:rsidR="00B94EB0" w:rsidP="00B94EB0" w:rsidRDefault="00B94EB0">
      <w:pPr>
        <w:jc w:val="both"/>
        <w:rPr>
          <w:color w:val="FF0000"/>
        </w:rPr>
      </w:pPr>
    </w:p>
    <w:p w:rsidR="00B94EB0" w:rsidP="00B94EB0" w:rsidRDefault="00B94EB0">
      <w:pPr>
        <w:jc w:val="both"/>
      </w:pPr>
      <w:r w:rsidRPr="007103AD">
        <w:t xml:space="preserve">Utvrđuje se da su od vjerovnika nazočni: </w:t>
      </w:r>
    </w:p>
    <w:p w:rsidRPr="007103AD" w:rsidR="007103AD" w:rsidP="00B94EB0" w:rsidRDefault="007103AD">
      <w:pPr>
        <w:jc w:val="both"/>
      </w:pPr>
    </w:p>
    <w:p w:rsidRPr="007103AD" w:rsidR="00B94EB0" w:rsidP="00B94EB0" w:rsidRDefault="00B94EB0">
      <w:pPr>
        <w:jc w:val="both"/>
      </w:pPr>
      <w:r w:rsidRPr="007103AD">
        <w:t>-za RH, zamjenik ŽDO Tihan Hilje</w:t>
      </w:r>
    </w:p>
    <w:p w:rsidRPr="00D044F6" w:rsidR="00AA3DC1" w:rsidP="00A62CAD" w:rsidRDefault="00AA3DC1">
      <w:pPr>
        <w:jc w:val="both"/>
      </w:pPr>
    </w:p>
    <w:p w:rsidRPr="00D044F6" w:rsidR="00085D18" w:rsidP="00085D18" w:rsidRDefault="00085D18">
      <w:pPr>
        <w:jc w:val="both"/>
      </w:pPr>
      <w:r w:rsidRPr="00D044F6">
        <w:t>Stečajni sudac upoznaje da pravo glasa na današnjoj skupštini imaju vjerovnici čija je tražbina priznata i to tako da za svaki puni iznos od jedne kune priznate tražbine vjerovniku pripada jedan glas.</w:t>
      </w:r>
      <w:r w:rsidRPr="00D044F6" w:rsidR="001412B6">
        <w:t xml:space="preserve"> </w:t>
      </w:r>
    </w:p>
    <w:p w:rsidRPr="00D044F6" w:rsidR="00085D18" w:rsidP="00085D18" w:rsidRDefault="00085D18">
      <w:pPr>
        <w:jc w:val="both"/>
      </w:pPr>
    </w:p>
    <w:p w:rsidRPr="00D044F6" w:rsidR="00915187" w:rsidP="00085D18" w:rsidRDefault="00915187">
      <w:pPr>
        <w:jc w:val="both"/>
      </w:pPr>
    </w:p>
    <w:p w:rsidRPr="00D044F6" w:rsidR="00085D18" w:rsidP="00085D18" w:rsidRDefault="00085D18">
      <w:pPr>
        <w:jc w:val="both"/>
      </w:pPr>
      <w:r w:rsidRPr="00D044F6">
        <w:t>Smatrat će se da je odluka donesena ako je zbroj iznosa tražbina stečajnih vjerovnika koji su glasovali za neku odluku veći od zbroja iznosa tražbina vjerovnika koji su glasovali protiv.</w:t>
      </w:r>
      <w:r w:rsidRPr="00D044F6" w:rsidR="001412B6">
        <w:t xml:space="preserve"> </w:t>
      </w:r>
    </w:p>
    <w:p w:rsidRPr="00D044F6" w:rsidR="00915187" w:rsidP="00085D18" w:rsidRDefault="00915187">
      <w:pPr>
        <w:jc w:val="both"/>
      </w:pPr>
    </w:p>
    <w:p w:rsidRPr="00D044F6" w:rsidR="00085D18" w:rsidP="00085D18" w:rsidRDefault="00085D18">
      <w:pPr>
        <w:jc w:val="both"/>
      </w:pPr>
      <w:r w:rsidRPr="00D044F6">
        <w:t>Stečajni sudac utvrđuje da su na današnjem ročištu prisutni vjerovnici koji imaju ukupno</w:t>
      </w:r>
      <w:r w:rsidRPr="00D044F6" w:rsidR="00473805">
        <w:t xml:space="preserve"> </w:t>
      </w:r>
      <w:r w:rsidRPr="00026EEA" w:rsidR="00026EEA">
        <w:t>4.775.091</w:t>
      </w:r>
      <w:r w:rsidRPr="00026EEA" w:rsidR="00473805">
        <w:t xml:space="preserve"> </w:t>
      </w:r>
      <w:r w:rsidRPr="00026EEA" w:rsidR="00BF0FD4">
        <w:t xml:space="preserve"> </w:t>
      </w:r>
      <w:r w:rsidRPr="00D044F6" w:rsidR="00185354">
        <w:t>glasova</w:t>
      </w:r>
      <w:r w:rsidRPr="00D044F6">
        <w:t>, te se utvrđuje da pravo glasa od nazočnih vjerovnika imaju:</w:t>
      </w:r>
      <w:r w:rsidRPr="00D044F6" w:rsidR="00C046CA">
        <w:t xml:space="preserve"> </w:t>
      </w:r>
    </w:p>
    <w:p w:rsidRPr="00D044F6" w:rsidR="00BF0FD4" w:rsidP="00085D18" w:rsidRDefault="00BF0FD4">
      <w:pPr>
        <w:jc w:val="both"/>
      </w:pPr>
    </w:p>
    <w:p w:rsidRPr="00D044F6" w:rsidR="00BF0FD4" w:rsidP="00085D18" w:rsidRDefault="00BF0FD4">
      <w:pPr>
        <w:jc w:val="both"/>
      </w:pPr>
    </w:p>
    <w:p w:rsidRPr="00D044F6" w:rsidR="0004321B" w:rsidP="0004321B" w:rsidRDefault="0004321B">
      <w:pPr>
        <w:jc w:val="both"/>
      </w:pPr>
      <w:r w:rsidRPr="00D044F6">
        <w:t xml:space="preserve">Stečajni sudac utvrđuje da su na današnjem ročištu prisutni vjerovnici koji imaju ukupno </w:t>
      </w:r>
      <w:r w:rsidRPr="00026EEA" w:rsidR="00026EEA">
        <w:t xml:space="preserve">4.775.091 </w:t>
      </w:r>
      <w:r w:rsidRPr="00D044F6">
        <w:t>glasova, te se utvrđuje da pravo glasa od nazočnih vjerovnika imaju:</w:t>
      </w:r>
    </w:p>
    <w:p w:rsidRPr="00D044F6" w:rsidR="0004321B" w:rsidP="0004321B" w:rsidRDefault="0004321B">
      <w:pPr>
        <w:jc w:val="both"/>
      </w:pPr>
    </w:p>
    <w:p w:rsidRPr="00026EEA" w:rsidR="0004321B" w:rsidP="0066507C" w:rsidRDefault="0004321B">
      <w:pPr>
        <w:pStyle w:val="Odlomakpopisa"/>
        <w:numPr>
          <w:ilvl w:val="0"/>
          <w:numId w:val="13"/>
        </w:numPr>
        <w:jc w:val="both"/>
      </w:pPr>
      <w:r w:rsidRPr="00026EEA">
        <w:t xml:space="preserve">Republika Hrvatska </w:t>
      </w:r>
      <w:r w:rsidRPr="00026EEA">
        <w:tab/>
        <w:t>4.775.091 glasova</w:t>
      </w:r>
    </w:p>
    <w:p w:rsidRPr="00D044F6" w:rsidR="00915187" w:rsidP="00F04E05" w:rsidRDefault="00915187"/>
    <w:p w:rsidRPr="00D044F6" w:rsidR="008B48C0" w:rsidP="00473805" w:rsidRDefault="003943AA">
      <w:pPr>
        <w:jc w:val="both"/>
      </w:pPr>
      <w:r w:rsidRPr="00D044F6">
        <w:t xml:space="preserve">Stečajni upravitelj </w:t>
      </w:r>
      <w:r w:rsidRPr="00D044F6" w:rsidR="00605910">
        <w:t xml:space="preserve"> izlaže kao u izvješću koje je dostavio </w:t>
      </w:r>
      <w:r w:rsidRPr="00D044F6">
        <w:t>u spis</w:t>
      </w:r>
      <w:r w:rsidRPr="00D044F6" w:rsidR="00605910">
        <w:t xml:space="preserve">, te dodaje da je u prijašnjim izvješćima već utvrdio činjenice za koje stečajni vjerovnik nalaže da se dopuni izvješće. </w:t>
      </w:r>
    </w:p>
    <w:p w:rsidRPr="00D044F6" w:rsidR="00AA3DC1" w:rsidP="00085D18" w:rsidRDefault="00AA3DC1">
      <w:pPr>
        <w:jc w:val="both"/>
      </w:pPr>
    </w:p>
    <w:p w:rsidRPr="00D044F6" w:rsidR="0004321B" w:rsidP="00085D18" w:rsidRDefault="0004321B">
      <w:pPr>
        <w:jc w:val="both"/>
      </w:pPr>
    </w:p>
    <w:p w:rsidRPr="00D044F6" w:rsidR="0004321B" w:rsidP="00085D18" w:rsidRDefault="0004321B">
      <w:pPr>
        <w:jc w:val="both"/>
      </w:pPr>
    </w:p>
    <w:p w:rsidRPr="00D044F6" w:rsidR="0004321B" w:rsidP="00085D18" w:rsidRDefault="0004321B">
      <w:pPr>
        <w:jc w:val="both"/>
      </w:pPr>
    </w:p>
    <w:p w:rsidRPr="00D044F6" w:rsidR="0004321B" w:rsidP="00085D18" w:rsidRDefault="0004321B">
      <w:pPr>
        <w:jc w:val="both"/>
      </w:pPr>
    </w:p>
    <w:p w:rsidRPr="00D044F6" w:rsidR="00CE37EC" w:rsidP="00CE37EC" w:rsidRDefault="00CE37EC">
      <w:pPr>
        <w:pStyle w:val="Tijeloteksta"/>
      </w:pPr>
      <w:r w:rsidRPr="00D044F6">
        <w:lastRenderedPageBreak/>
        <w:t>Skupština vjerovnika  donosi sljedeću odluku:</w:t>
      </w:r>
    </w:p>
    <w:p w:rsidRPr="00D044F6" w:rsidR="00F746EA" w:rsidP="00CE37EC" w:rsidRDefault="00F746EA">
      <w:pPr>
        <w:pStyle w:val="Tijeloteksta"/>
      </w:pPr>
    </w:p>
    <w:p w:rsidR="00130E33" w:rsidP="0004321B" w:rsidRDefault="00130E33">
      <w:pPr>
        <w:numPr>
          <w:ilvl w:val="0"/>
          <w:numId w:val="12"/>
        </w:numPr>
        <w:jc w:val="both"/>
      </w:pPr>
      <w:r>
        <w:t>–</w:t>
      </w:r>
      <w:r w:rsidRPr="00D044F6" w:rsidR="00BC7F51">
        <w:t xml:space="preserve"> </w:t>
      </w:r>
      <w:r>
        <w:t xml:space="preserve">Pozivaju se vjerovnici da u roku od 15 dana predujme iznos od 100.000,00  </w:t>
      </w:r>
    </w:p>
    <w:p w:rsidR="00077505" w:rsidP="00130E33" w:rsidRDefault="00130E33">
      <w:pPr>
        <w:ind w:left="1065"/>
        <w:jc w:val="both"/>
        <w:rPr>
          <w:color w:val="000000"/>
          <w:sz w:val="22"/>
          <w:szCs w:val="22"/>
        </w:rPr>
      </w:pPr>
      <w:r>
        <w:t xml:space="preserve">   kuna na </w:t>
      </w:r>
      <w:r w:rsidR="00077505">
        <w:t>sudski depozit ovog sud br. HR5123900011300069195</w:t>
      </w:r>
      <w:r w:rsidRPr="00681980">
        <w:rPr>
          <w:color w:val="000000"/>
          <w:sz w:val="22"/>
          <w:szCs w:val="22"/>
        </w:rPr>
        <w:t xml:space="preserve">otvorenog </w:t>
      </w:r>
      <w:r w:rsidR="00077505">
        <w:rPr>
          <w:color w:val="000000"/>
          <w:sz w:val="22"/>
          <w:szCs w:val="22"/>
        </w:rPr>
        <w:t xml:space="preserve"> </w:t>
      </w:r>
    </w:p>
    <w:p w:rsidR="00077505" w:rsidP="00077505" w:rsidRDefault="00077505">
      <w:pPr>
        <w:ind w:left="1065"/>
        <w:jc w:val="both"/>
      </w:pPr>
      <w:r>
        <w:rPr>
          <w:color w:val="000000"/>
          <w:sz w:val="22"/>
          <w:szCs w:val="22"/>
        </w:rPr>
        <w:t xml:space="preserve">   </w:t>
      </w:r>
      <w:r w:rsidRPr="00681980" w:rsidR="00130E33">
        <w:rPr>
          <w:color w:val="000000"/>
          <w:sz w:val="22"/>
          <w:szCs w:val="22"/>
        </w:rPr>
        <w:t xml:space="preserve">kod </w:t>
      </w:r>
      <w:r w:rsidR="00130E33">
        <w:rPr>
          <w:color w:val="000000"/>
          <w:sz w:val="22"/>
          <w:szCs w:val="22"/>
        </w:rPr>
        <w:t>hrvatske poštanske banke</w:t>
      </w:r>
      <w:r w:rsidRPr="00681980" w:rsidR="00130E33">
        <w:rPr>
          <w:color w:val="000000"/>
          <w:sz w:val="22"/>
          <w:szCs w:val="22"/>
        </w:rPr>
        <w:t xml:space="preserve"> d.d., Zagreb, pozivom na broj 10-</w:t>
      </w:r>
      <w:r w:rsidR="00130E33">
        <w:rPr>
          <w:color w:val="000000"/>
          <w:sz w:val="22"/>
          <w:szCs w:val="22"/>
        </w:rPr>
        <w:t>503-2019</w:t>
      </w:r>
      <w:r>
        <w:rPr>
          <w:color w:val="000000"/>
          <w:sz w:val="22"/>
          <w:szCs w:val="22"/>
        </w:rPr>
        <w:t xml:space="preserve"> </w:t>
      </w:r>
      <w:r w:rsidR="00130E33">
        <w:rPr>
          <w:color w:val="000000"/>
          <w:sz w:val="22"/>
          <w:szCs w:val="22"/>
        </w:rPr>
        <w:t xml:space="preserve"> </w:t>
      </w:r>
      <w:r w:rsidR="00130E33">
        <w:t xml:space="preserve">radi </w:t>
      </w:r>
    </w:p>
    <w:p w:rsidR="00130E33" w:rsidP="00077505" w:rsidRDefault="00077505">
      <w:pPr>
        <w:ind w:left="1065"/>
        <w:jc w:val="both"/>
      </w:pPr>
      <w:r>
        <w:t xml:space="preserve">   </w:t>
      </w:r>
      <w:r w:rsidR="00130E33">
        <w:t>troškova vođenja</w:t>
      </w:r>
      <w:r>
        <w:t xml:space="preserve"> </w:t>
      </w:r>
      <w:r w:rsidR="00130E33">
        <w:t>postupaka naplate potraživanja od dužnikovih  dužnika.</w:t>
      </w:r>
    </w:p>
    <w:p w:rsidR="00130E33" w:rsidP="00130E33" w:rsidRDefault="00130E33">
      <w:pPr>
        <w:ind w:left="1065"/>
        <w:jc w:val="both"/>
      </w:pPr>
    </w:p>
    <w:p w:rsidR="00130E33" w:rsidP="00130E33" w:rsidRDefault="00130E33">
      <w:pPr>
        <w:ind w:left="705"/>
        <w:jc w:val="both"/>
      </w:pPr>
      <w:r>
        <w:t>Ukoliko navedeni predujam ne bude uplaćen navedeni postupci se neće pokrenuti.</w:t>
      </w:r>
    </w:p>
    <w:p w:rsidR="00130E33" w:rsidP="00130E33" w:rsidRDefault="00130E33">
      <w:pPr>
        <w:ind w:left="1065"/>
        <w:jc w:val="both"/>
      </w:pPr>
    </w:p>
    <w:p w:rsidRPr="00D044F6" w:rsidR="0004321B" w:rsidP="00D044F6" w:rsidRDefault="00130E33">
      <w:pPr>
        <w:numPr>
          <w:ilvl w:val="0"/>
          <w:numId w:val="12"/>
        </w:numPr>
        <w:jc w:val="both"/>
      </w:pPr>
      <w:r>
        <w:t xml:space="preserve">Ovlašćuje se stačajna upraviteljica Snježana Sudarević na </w:t>
      </w:r>
      <w:r w:rsidR="00D044F6">
        <w:t xml:space="preserve"> </w:t>
      </w:r>
      <w:r w:rsidRPr="00D044F6" w:rsidR="0004321B">
        <w:t>zaključenju ugovora o popisu arhive i predaji na čuvanju arhivskog gradiva dužnika</w:t>
      </w:r>
    </w:p>
    <w:p w:rsidRPr="00D044F6" w:rsidR="00473805" w:rsidP="0004321B" w:rsidRDefault="00473805">
      <w:pPr>
        <w:ind w:left="1065"/>
        <w:jc w:val="both"/>
        <w:rPr>
          <w:color w:val="FF0000"/>
        </w:rPr>
      </w:pPr>
    </w:p>
    <w:p w:rsidRPr="00D044F6" w:rsidR="00473805" w:rsidP="00BC7F51" w:rsidRDefault="00473805">
      <w:pPr>
        <w:pStyle w:val="Odlomakpopisa"/>
        <w:ind w:left="1080"/>
        <w:jc w:val="both"/>
        <w:rPr>
          <w:color w:val="FF0000"/>
        </w:rPr>
      </w:pPr>
    </w:p>
    <w:p w:rsidRPr="00D044F6" w:rsidR="00915187" w:rsidP="00907885" w:rsidRDefault="00915187"/>
    <w:p w:rsidRPr="00D044F6" w:rsidR="00915187" w:rsidP="00915187" w:rsidRDefault="00130E33">
      <w:r>
        <w:t>Dovršeno u</w:t>
      </w:r>
      <w:r w:rsidR="00F213BF">
        <w:t xml:space="preserve"> 10.</w:t>
      </w:r>
      <w:r>
        <w:t xml:space="preserve">25 </w:t>
      </w:r>
      <w:r w:rsidRPr="00D044F6" w:rsidR="00915187">
        <w:t xml:space="preserve">sati. </w:t>
      </w:r>
    </w:p>
    <w:p w:rsidRPr="00D044F6" w:rsidR="00915187" w:rsidP="00915187" w:rsidRDefault="00915187"/>
    <w:p w:rsidRPr="00D044F6" w:rsidR="00915187" w:rsidP="00915187" w:rsidRDefault="00915187"/>
    <w:p w:rsidRPr="00D044F6" w:rsidR="00915187" w:rsidP="00915187" w:rsidRDefault="00915187">
      <w:r w:rsidRPr="00D044F6">
        <w:t xml:space="preserve">Stečajni sudac:        </w:t>
      </w:r>
      <w:r w:rsidRPr="00D044F6">
        <w:tab/>
        <w:t xml:space="preserve">      </w:t>
      </w:r>
      <w:r w:rsidRPr="00D044F6">
        <w:tab/>
        <w:t xml:space="preserve">  Stečajni upravitelj: </w:t>
      </w:r>
      <w:r w:rsidRPr="00D044F6">
        <w:tab/>
        <w:t xml:space="preserve">   </w:t>
      </w:r>
      <w:r w:rsidRPr="00D044F6">
        <w:tab/>
      </w:r>
      <w:r w:rsidRPr="00D044F6" w:rsidR="00EB2846">
        <w:tab/>
      </w:r>
      <w:r w:rsidRPr="00D044F6">
        <w:t>Stečajni vjerovnici:</w:t>
      </w:r>
      <w:r w:rsidRPr="00D044F6">
        <w:tab/>
        <w:t xml:space="preserve">  </w:t>
      </w:r>
    </w:p>
    <w:p w:rsidRPr="00D044F6" w:rsidR="00915187" w:rsidP="00915187" w:rsidRDefault="00915187"/>
    <w:p w:rsidRPr="00D044F6" w:rsidR="00EB2846" w:rsidP="00915187" w:rsidRDefault="00EB2846"/>
    <w:p w:rsidRPr="00D044F6" w:rsidR="00EB2846" w:rsidP="00915187" w:rsidRDefault="00EB2846"/>
    <w:p w:rsidRPr="00D044F6" w:rsidR="00915187" w:rsidP="00915187" w:rsidRDefault="00915187">
      <w:r w:rsidRPr="00D044F6">
        <w:t xml:space="preserve">Zapisničar:   </w:t>
      </w:r>
      <w:r w:rsidRPr="00D044F6">
        <w:tab/>
      </w:r>
      <w:r w:rsidRPr="00D044F6">
        <w:tab/>
      </w:r>
      <w:r w:rsidRPr="00D044F6">
        <w:tab/>
      </w:r>
      <w:r w:rsidRPr="00D044F6">
        <w:tab/>
      </w:r>
      <w:r w:rsidRPr="00D044F6">
        <w:tab/>
      </w:r>
      <w:r w:rsidRPr="00D044F6">
        <w:tab/>
      </w:r>
      <w:r w:rsidRPr="00D044F6">
        <w:tab/>
      </w:r>
      <w:r w:rsidRPr="00D044F6" w:rsidR="00EB2846">
        <w:tab/>
      </w:r>
      <w:r w:rsidRPr="00D044F6">
        <w:t xml:space="preserve"> Razlučni vjerovnici:              </w:t>
      </w:r>
    </w:p>
    <w:p w:rsidRPr="004A0220" w:rsidR="00915187" w:rsidP="00907885" w:rsidRDefault="00915187"/>
    <w:sectPr w:rsidRPr="004A0220" w:rsidR="00915187" w:rsidSect="00460DAE">
      <w:headerReference w:type="even" r:id="rId9"/>
      <w:headerReference w:type="default" r:id="rId10"/>
      <w:pgSz w:w="11906" w:h="16838"/>
      <w:pgMar w:top="1077" w:right="1644" w:bottom="1077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6D6D" w:rsidRDefault="00CF6D6D">
      <w:r>
        <w:separator/>
      </w:r>
    </w:p>
  </w:endnote>
  <w:endnote w:type="continuationSeparator" w:id="0">
    <w:p w:rsidR="00CF6D6D" w:rsidRDefault="00CF6D6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6D6D" w:rsidRDefault="00CF6D6D">
      <w:r>
        <w:separator/>
      </w:r>
    </w:p>
  </w:footnote>
  <w:footnote w:type="continuationSeparator" w:id="0">
    <w:p w:rsidR="00CF6D6D" w:rsidRDefault="00CF6D6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16851" w:rsidP="00460DAE" w:rsidRDefault="0021685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16851" w:rsidRDefault="0021685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21F9F" w:rsidR="00216851" w:rsidP="00460DAE" w:rsidRDefault="00216851">
    <w:pPr>
      <w:pStyle w:val="Zaglavlje"/>
      <w:framePr w:wrap="around" w:hAnchor="margin" w:vAnchor="text" w:xAlign="center" w:y="1"/>
      <w:rPr>
        <w:rStyle w:val="Brojstranice"/>
        <w:sz w:val="22"/>
        <w:szCs w:val="22"/>
      </w:rPr>
    </w:pPr>
    <w:r w:rsidRPr="00221F9F">
      <w:rPr>
        <w:rStyle w:val="Brojstranice"/>
        <w:sz w:val="22"/>
        <w:szCs w:val="22"/>
      </w:rPr>
      <w:fldChar w:fldCharType="begin"/>
    </w:r>
    <w:r w:rsidRPr="00221F9F">
      <w:rPr>
        <w:rStyle w:val="Brojstranice"/>
        <w:sz w:val="22"/>
        <w:szCs w:val="22"/>
      </w:rPr>
      <w:instrText xml:space="preserve">PAGE  </w:instrText>
    </w:r>
    <w:r w:rsidRPr="00221F9F">
      <w:rPr>
        <w:rStyle w:val="Brojstranice"/>
        <w:sz w:val="22"/>
        <w:szCs w:val="22"/>
      </w:rPr>
      <w:fldChar w:fldCharType="separate"/>
    </w:r>
    <w:r w:rsidR="00C532EF">
      <w:rPr>
        <w:rStyle w:val="Brojstranice"/>
        <w:noProof/>
        <w:sz w:val="22"/>
        <w:szCs w:val="22"/>
      </w:rPr>
      <w:t>2</w:t>
    </w:r>
    <w:r w:rsidRPr="00221F9F">
      <w:rPr>
        <w:rStyle w:val="Brojstranice"/>
        <w:sz w:val="22"/>
        <w:szCs w:val="22"/>
      </w:rPr>
      <w:fldChar w:fldCharType="end"/>
    </w:r>
  </w:p>
  <w:p w:rsidRPr="001C61D6" w:rsidR="00216851" w:rsidRDefault="00216851">
    <w:pPr>
      <w:pStyle w:val="Zaglavlje"/>
      <w:rPr>
        <w:b/>
        <w:sz w:val="22"/>
        <w:szCs w:val="22"/>
      </w:rPr>
    </w:pPr>
    <w:r>
      <w:tab/>
      <w:t xml:space="preserve">                                                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E0CE7"/>
    <w:multiLevelType w:val="hybridMultilevel"/>
    <w:tmpl w:val="EE34D934"/>
    <w:lvl w:ilvl="0" w:tplc="4E4E6F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84031"/>
    <w:multiLevelType w:val="hybridMultilevel"/>
    <w:tmpl w:val="9A961770"/>
    <w:lvl w:ilvl="0" w:tplc="F386EE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295248C"/>
    <w:multiLevelType w:val="hybridMultilevel"/>
    <w:tmpl w:val="2B2ECD76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684F64"/>
    <w:multiLevelType w:val="hybridMultilevel"/>
    <w:tmpl w:val="4A1ED180"/>
    <w:lvl w:ilvl="0" w:tplc="96220E2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0B21A6"/>
    <w:multiLevelType w:val="hybridMultilevel"/>
    <w:tmpl w:val="9B300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07D97"/>
    <w:multiLevelType w:val="hybridMultilevel"/>
    <w:tmpl w:val="266EB9C2"/>
    <w:lvl w:ilvl="0" w:tplc="041A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35626D"/>
    <w:multiLevelType w:val="hybridMultilevel"/>
    <w:tmpl w:val="0FF0D6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C56FED"/>
    <w:multiLevelType w:val="hybridMultilevel"/>
    <w:tmpl w:val="52DC1D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44046"/>
    <w:multiLevelType w:val="hybridMultilevel"/>
    <w:tmpl w:val="6C40436A"/>
    <w:lvl w:ilvl="0" w:tplc="EA74E64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E7801"/>
    <w:multiLevelType w:val="hybridMultilevel"/>
    <w:tmpl w:val="2BB2AD2E"/>
    <w:lvl w:ilvl="0" w:tplc="91BA0160">
      <w:start w:val="1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3F2152"/>
    <w:multiLevelType w:val="hybridMultilevel"/>
    <w:tmpl w:val="7EEC9016"/>
    <w:lvl w:ilvl="0" w:tplc="45EA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1D6D69"/>
    <w:multiLevelType w:val="hybridMultilevel"/>
    <w:tmpl w:val="4FDC3A12"/>
    <w:lvl w:ilvl="0" w:tplc="CC1842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w Cen MT" w:hAnsi="Tw Cen MT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6EEC287C"/>
    <w:multiLevelType w:val="hybridMultilevel"/>
    <w:tmpl w:val="CD0022E6"/>
    <w:lvl w:ilvl="0" w:tplc="1FDEEDF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5"/>
  </w:num>
  <w:num w:numId="7">
    <w:abstractNumId w:val="2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831"/>
    <w:rsid w:val="00005800"/>
    <w:rsid w:val="0001590F"/>
    <w:rsid w:val="000217FE"/>
    <w:rsid w:val="00024DBB"/>
    <w:rsid w:val="00026EEA"/>
    <w:rsid w:val="00037947"/>
    <w:rsid w:val="0004321B"/>
    <w:rsid w:val="00055C40"/>
    <w:rsid w:val="00077505"/>
    <w:rsid w:val="000810D2"/>
    <w:rsid w:val="00085D18"/>
    <w:rsid w:val="000A5021"/>
    <w:rsid w:val="000E2B61"/>
    <w:rsid w:val="000E43E9"/>
    <w:rsid w:val="000F0039"/>
    <w:rsid w:val="000F1E46"/>
    <w:rsid w:val="000F5FB8"/>
    <w:rsid w:val="0010753F"/>
    <w:rsid w:val="00130E33"/>
    <w:rsid w:val="00131F88"/>
    <w:rsid w:val="00132A0B"/>
    <w:rsid w:val="001412B6"/>
    <w:rsid w:val="0014174F"/>
    <w:rsid w:val="0014332D"/>
    <w:rsid w:val="00145507"/>
    <w:rsid w:val="001463DB"/>
    <w:rsid w:val="001511C0"/>
    <w:rsid w:val="0016474F"/>
    <w:rsid w:val="00171464"/>
    <w:rsid w:val="00185354"/>
    <w:rsid w:val="0019244B"/>
    <w:rsid w:val="001943FB"/>
    <w:rsid w:val="001A32FD"/>
    <w:rsid w:val="001A6A7C"/>
    <w:rsid w:val="001C4C3A"/>
    <w:rsid w:val="001C6735"/>
    <w:rsid w:val="001F220F"/>
    <w:rsid w:val="00216851"/>
    <w:rsid w:val="002208C9"/>
    <w:rsid w:val="00222190"/>
    <w:rsid w:val="00233693"/>
    <w:rsid w:val="00256E53"/>
    <w:rsid w:val="00261F39"/>
    <w:rsid w:val="002809C9"/>
    <w:rsid w:val="0029306A"/>
    <w:rsid w:val="002C2648"/>
    <w:rsid w:val="002C3566"/>
    <w:rsid w:val="002C53FC"/>
    <w:rsid w:val="002D37D0"/>
    <w:rsid w:val="002F64A4"/>
    <w:rsid w:val="00314371"/>
    <w:rsid w:val="00316084"/>
    <w:rsid w:val="00317E4F"/>
    <w:rsid w:val="00341D16"/>
    <w:rsid w:val="00350CDC"/>
    <w:rsid w:val="00356CC2"/>
    <w:rsid w:val="003623C3"/>
    <w:rsid w:val="00370B83"/>
    <w:rsid w:val="0037250D"/>
    <w:rsid w:val="00377C5C"/>
    <w:rsid w:val="00377CBB"/>
    <w:rsid w:val="003828E0"/>
    <w:rsid w:val="00382FEA"/>
    <w:rsid w:val="00390CCD"/>
    <w:rsid w:val="003910CC"/>
    <w:rsid w:val="003943AA"/>
    <w:rsid w:val="00396497"/>
    <w:rsid w:val="003C1721"/>
    <w:rsid w:val="003E344C"/>
    <w:rsid w:val="003F3512"/>
    <w:rsid w:val="00400452"/>
    <w:rsid w:val="00400BA4"/>
    <w:rsid w:val="00413B85"/>
    <w:rsid w:val="00423B76"/>
    <w:rsid w:val="00425A4A"/>
    <w:rsid w:val="00425E03"/>
    <w:rsid w:val="004316AA"/>
    <w:rsid w:val="0044192D"/>
    <w:rsid w:val="00457748"/>
    <w:rsid w:val="00460DAE"/>
    <w:rsid w:val="004709EB"/>
    <w:rsid w:val="00471269"/>
    <w:rsid w:val="00473805"/>
    <w:rsid w:val="00474F0C"/>
    <w:rsid w:val="00492486"/>
    <w:rsid w:val="004A0220"/>
    <w:rsid w:val="004B15D7"/>
    <w:rsid w:val="004B7935"/>
    <w:rsid w:val="004C3C65"/>
    <w:rsid w:val="004D269B"/>
    <w:rsid w:val="004D26E8"/>
    <w:rsid w:val="004D356C"/>
    <w:rsid w:val="004E26CF"/>
    <w:rsid w:val="0050105D"/>
    <w:rsid w:val="00504F54"/>
    <w:rsid w:val="005132AB"/>
    <w:rsid w:val="0051723D"/>
    <w:rsid w:val="00517290"/>
    <w:rsid w:val="00544927"/>
    <w:rsid w:val="00561C56"/>
    <w:rsid w:val="00572784"/>
    <w:rsid w:val="005772EB"/>
    <w:rsid w:val="00580BFE"/>
    <w:rsid w:val="00582A2E"/>
    <w:rsid w:val="00587224"/>
    <w:rsid w:val="00590206"/>
    <w:rsid w:val="005D17D3"/>
    <w:rsid w:val="005D339E"/>
    <w:rsid w:val="005E1918"/>
    <w:rsid w:val="005E5E37"/>
    <w:rsid w:val="005F1046"/>
    <w:rsid w:val="00605910"/>
    <w:rsid w:val="00622052"/>
    <w:rsid w:val="00661E1E"/>
    <w:rsid w:val="0066507C"/>
    <w:rsid w:val="006666F3"/>
    <w:rsid w:val="00671864"/>
    <w:rsid w:val="006773A8"/>
    <w:rsid w:val="00691799"/>
    <w:rsid w:val="00696FEE"/>
    <w:rsid w:val="006A13CE"/>
    <w:rsid w:val="006B1D3D"/>
    <w:rsid w:val="006C1096"/>
    <w:rsid w:val="006D4D90"/>
    <w:rsid w:val="00700D99"/>
    <w:rsid w:val="007103AD"/>
    <w:rsid w:val="00711FFB"/>
    <w:rsid w:val="00724532"/>
    <w:rsid w:val="00754541"/>
    <w:rsid w:val="00762D20"/>
    <w:rsid w:val="007749B3"/>
    <w:rsid w:val="00776AE3"/>
    <w:rsid w:val="00780D3D"/>
    <w:rsid w:val="007B33C7"/>
    <w:rsid w:val="007C428A"/>
    <w:rsid w:val="007C601E"/>
    <w:rsid w:val="007D0A78"/>
    <w:rsid w:val="007D6AE7"/>
    <w:rsid w:val="007F5F93"/>
    <w:rsid w:val="00801434"/>
    <w:rsid w:val="0080216C"/>
    <w:rsid w:val="0081120A"/>
    <w:rsid w:val="00821051"/>
    <w:rsid w:val="008320BE"/>
    <w:rsid w:val="008404B3"/>
    <w:rsid w:val="00841E89"/>
    <w:rsid w:val="008422D8"/>
    <w:rsid w:val="00857A6C"/>
    <w:rsid w:val="00860BF7"/>
    <w:rsid w:val="00867559"/>
    <w:rsid w:val="00875179"/>
    <w:rsid w:val="00875DAC"/>
    <w:rsid w:val="00880B91"/>
    <w:rsid w:val="00884F15"/>
    <w:rsid w:val="008B4738"/>
    <w:rsid w:val="008B48C0"/>
    <w:rsid w:val="008C1DF3"/>
    <w:rsid w:val="008C7077"/>
    <w:rsid w:val="008F48FC"/>
    <w:rsid w:val="00906BB3"/>
    <w:rsid w:val="00907885"/>
    <w:rsid w:val="00907D72"/>
    <w:rsid w:val="00910B2C"/>
    <w:rsid w:val="00915187"/>
    <w:rsid w:val="00930591"/>
    <w:rsid w:val="00930D7F"/>
    <w:rsid w:val="009524EB"/>
    <w:rsid w:val="00967C34"/>
    <w:rsid w:val="00974BAE"/>
    <w:rsid w:val="0097672A"/>
    <w:rsid w:val="00986839"/>
    <w:rsid w:val="00990796"/>
    <w:rsid w:val="009B2335"/>
    <w:rsid w:val="009B61FB"/>
    <w:rsid w:val="009C2E23"/>
    <w:rsid w:val="009D05ED"/>
    <w:rsid w:val="009E72BE"/>
    <w:rsid w:val="009F1C68"/>
    <w:rsid w:val="00A051B6"/>
    <w:rsid w:val="00A16123"/>
    <w:rsid w:val="00A21831"/>
    <w:rsid w:val="00A43C5A"/>
    <w:rsid w:val="00A62CAD"/>
    <w:rsid w:val="00A66563"/>
    <w:rsid w:val="00A66E69"/>
    <w:rsid w:val="00A862A9"/>
    <w:rsid w:val="00A86EA1"/>
    <w:rsid w:val="00A87199"/>
    <w:rsid w:val="00A87AB6"/>
    <w:rsid w:val="00A9149C"/>
    <w:rsid w:val="00A9178A"/>
    <w:rsid w:val="00AA3DC1"/>
    <w:rsid w:val="00AA59D6"/>
    <w:rsid w:val="00AA6494"/>
    <w:rsid w:val="00AB7269"/>
    <w:rsid w:val="00AC49CF"/>
    <w:rsid w:val="00AD124A"/>
    <w:rsid w:val="00AD13CF"/>
    <w:rsid w:val="00AE7DBD"/>
    <w:rsid w:val="00AF0EC0"/>
    <w:rsid w:val="00B212FE"/>
    <w:rsid w:val="00B23972"/>
    <w:rsid w:val="00B25CAF"/>
    <w:rsid w:val="00B31648"/>
    <w:rsid w:val="00B33EC3"/>
    <w:rsid w:val="00B55ABE"/>
    <w:rsid w:val="00B73A9D"/>
    <w:rsid w:val="00B94EB0"/>
    <w:rsid w:val="00BA7A03"/>
    <w:rsid w:val="00BB45E5"/>
    <w:rsid w:val="00BC7F51"/>
    <w:rsid w:val="00BE4BE6"/>
    <w:rsid w:val="00BE5400"/>
    <w:rsid w:val="00BF0FD4"/>
    <w:rsid w:val="00C046CA"/>
    <w:rsid w:val="00C0787F"/>
    <w:rsid w:val="00C24119"/>
    <w:rsid w:val="00C2620C"/>
    <w:rsid w:val="00C3075A"/>
    <w:rsid w:val="00C32FF0"/>
    <w:rsid w:val="00C47C3B"/>
    <w:rsid w:val="00C532EF"/>
    <w:rsid w:val="00C54BC1"/>
    <w:rsid w:val="00C62616"/>
    <w:rsid w:val="00C74DD1"/>
    <w:rsid w:val="00C76977"/>
    <w:rsid w:val="00C803E8"/>
    <w:rsid w:val="00C82A6D"/>
    <w:rsid w:val="00C939C1"/>
    <w:rsid w:val="00C94597"/>
    <w:rsid w:val="00CB5250"/>
    <w:rsid w:val="00CC2FD9"/>
    <w:rsid w:val="00CC59CA"/>
    <w:rsid w:val="00CC61EC"/>
    <w:rsid w:val="00CC7C4D"/>
    <w:rsid w:val="00CD158E"/>
    <w:rsid w:val="00CE37EC"/>
    <w:rsid w:val="00CF6D6D"/>
    <w:rsid w:val="00D016CB"/>
    <w:rsid w:val="00D034AE"/>
    <w:rsid w:val="00D044F6"/>
    <w:rsid w:val="00D0532B"/>
    <w:rsid w:val="00D0572C"/>
    <w:rsid w:val="00D07432"/>
    <w:rsid w:val="00D173EA"/>
    <w:rsid w:val="00D20C83"/>
    <w:rsid w:val="00D230D2"/>
    <w:rsid w:val="00D23329"/>
    <w:rsid w:val="00D35AF5"/>
    <w:rsid w:val="00D4703F"/>
    <w:rsid w:val="00D5533F"/>
    <w:rsid w:val="00D55933"/>
    <w:rsid w:val="00D565FF"/>
    <w:rsid w:val="00D575E9"/>
    <w:rsid w:val="00D7175C"/>
    <w:rsid w:val="00D8383F"/>
    <w:rsid w:val="00D8572A"/>
    <w:rsid w:val="00D859AB"/>
    <w:rsid w:val="00D8727E"/>
    <w:rsid w:val="00D97DB9"/>
    <w:rsid w:val="00DC4F37"/>
    <w:rsid w:val="00DD4873"/>
    <w:rsid w:val="00DF21B1"/>
    <w:rsid w:val="00E05916"/>
    <w:rsid w:val="00E10061"/>
    <w:rsid w:val="00E333B0"/>
    <w:rsid w:val="00E535E5"/>
    <w:rsid w:val="00E62146"/>
    <w:rsid w:val="00E814D6"/>
    <w:rsid w:val="00E972B0"/>
    <w:rsid w:val="00EA5C1F"/>
    <w:rsid w:val="00EA7C49"/>
    <w:rsid w:val="00EB2846"/>
    <w:rsid w:val="00EB3A9D"/>
    <w:rsid w:val="00EE5686"/>
    <w:rsid w:val="00EE56E2"/>
    <w:rsid w:val="00F01D54"/>
    <w:rsid w:val="00F04E05"/>
    <w:rsid w:val="00F15268"/>
    <w:rsid w:val="00F213BF"/>
    <w:rsid w:val="00F21DBA"/>
    <w:rsid w:val="00F234A2"/>
    <w:rsid w:val="00F35731"/>
    <w:rsid w:val="00F443C5"/>
    <w:rsid w:val="00F57795"/>
    <w:rsid w:val="00F61DB4"/>
    <w:rsid w:val="00F746EA"/>
    <w:rsid w:val="00F7530A"/>
    <w:rsid w:val="00F762EE"/>
    <w:rsid w:val="00F90C9E"/>
    <w:rsid w:val="00F91BD1"/>
    <w:rsid w:val="00F9255F"/>
    <w:rsid w:val="00FA4CE8"/>
    <w:rsid w:val="00FA6FBB"/>
    <w:rsid w:val="00FB5920"/>
    <w:rsid w:val="00FB59E3"/>
    <w:rsid w:val="00FB5C7D"/>
    <w:rsid w:val="00FB5FC3"/>
    <w:rsid w:val="00FB62B1"/>
    <w:rsid w:val="00FC1217"/>
    <w:rsid w:val="00FC6EE4"/>
    <w:rsid w:val="00FE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A2183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rsid w:val="00A21831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21831"/>
    <w:pPr>
      <w:jc w:val="both"/>
    </w:pPr>
  </w:style>
  <w:style w:type="paragraph" w:styleId="Zaglavlje">
    <w:name w:val="header"/>
    <w:basedOn w:val="Normal"/>
    <w:rsid w:val="00A2183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21831"/>
  </w:style>
  <w:style w:type="paragraph" w:styleId="Podnoje">
    <w:name w:val="footer"/>
    <w:basedOn w:val="Normal"/>
    <w:rsid w:val="00A21831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81120A"/>
    <w:pPr>
      <w:ind w:left="708"/>
    </w:pPr>
    <w:rPr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CE37EC"/>
    <w:rPr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C70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707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7077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707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707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183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A2183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1831"/>
    <w:pPr>
      <w:jc w:val="both"/>
    </w:pPr>
  </w:style>
  <w:style w:styleId="Zaglavlje" w:type="paragraph">
    <w:name w:val="header"/>
    <w:basedOn w:val="Normal"/>
    <w:rsid w:val="00A2183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21831"/>
  </w:style>
  <w:style w:styleId="Podnoje" w:type="paragraph">
    <w:name w:val="footer"/>
    <w:basedOn w:val="Normal"/>
    <w:rsid w:val="00A21831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81120A"/>
    <w:pPr>
      <w:ind w:left="708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37E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7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0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0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0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0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892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417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989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</izvorni_sadrzaj>
    <derivirana_varijabla naziv="DomainObject.Prostorija.Naziv_1">Sudnica 1</derivirana_varijabla>
  </DomainObject.Prostorija.Naziv>
  <DomainObject.Prostorija.Oznaka>
    <izvorni_sadrzaj>Sudnica 1</izvorni_sadrzaj>
    <derivirana_varijabla naziv="DomainObject.Prostorija.Oznaka_1">Sudnica 1</derivirana_varijabla>
  </DomainObject.Prostorija.Oznaka>
  <DomainObject.Obrazlozenje>
    <izvorni_sadrzaj/>
    <derivirana_varijabla naziv="DomainObject.Obrazlozenje_1"/>
  </DomainObject.Obrazlozenje>
  <DomainObject.StvarniPocetakDatum>
    <izvorni_sadrzaj>27. listopada 2021.</izvorni_sadrzaj>
    <derivirana_varijabla naziv="DomainObject.StvarniPocetakDatum_1">27. listopada 2021.</derivirana_varijabla>
  </DomainObject.StvarniPocetakDatum>
  <DomainObject.StvarniZavrsetakDatum>
    <izvorni_sadrzaj>27. listopada 2021.</izvorni_sadrzaj>
    <derivirana_varijabla naziv="DomainObject.StvarniZavrsetakDatum_1">27. listopada 2021.</derivirana_varijabla>
  </DomainObject.StvarniZavrsetakDatum>
  <DomainObject.PlaniraniZavrsetakDatum>
    <izvorni_sadrzaj>27. listopada 2021.</izvorni_sadrzaj>
    <derivirana_varijabla naziv="DomainObject.PlaniraniZavrsetakDatum_1">27. listopada 2021.</derivirana_varijabla>
  </DomainObject.PlaniraniZavrsetakDatum>
  <DomainObject.PlaniraniPocetakDatum>
    <izvorni_sadrzaj>27. listopada 2021.</izvorni_sadrzaj>
    <derivirana_varijabla naziv="DomainObject.PlaniraniPocetakDatum_1">27. listopada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27. listopada 2021.</izvorni_sadrzaj>
    <derivirana_varijabla naziv="DomainObject.Zapisnik.DatumKreiranja_1">27.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St-503/2019-58</izvorni_sadrzaj>
    <derivirana_varijabla naziv="DomainObject.Zapisnik.Oznaka_1">St-503/2019-58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2019.</izvorni_sadrzaj>
    <derivirana_varijabla naziv="DomainObject.Predmet.DatumIzradeOptuznogAkta_1">27. prosinca 2019.</derivirana_varijabla>
  </DomainObject.Predmet.DatumIzradeOptuznogAkta>
  <DomainObject.Predmet.DatumIzradeOptuznogAktaFormated>
    <izvorni_sadrzaj>27.12.2019.</izvorni_sadrzaj>
    <derivirana_varijabla naziv="DomainObject.Predmet.DatumIzradeOptuznogAktaFormated_1">27.12.2019.</derivirana_varijabla>
  </DomainObject.Predmet.DatumIzradeOptuznogAktaFormated>
  <DomainObject.Predmet.DatumOsnivanja>
    <izvorni_sadrzaj>27. prosinca 2019.</izvorni_sadrzaj>
    <derivirana_varijabla naziv="DomainObject.Predmet.DatumOsnivanja_1">27.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2019.</izvorni_sadrzaj>
    <derivirana_varijabla naziv="DomainObject.Predmet.DatumPrimitkaOptuznogAkta_1">27.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St-503/2019</izvorni_sadrzaj>
    <derivirana_varijabla naziv="DomainObject.Predmet.OznakaBroj_1">St-503/2019</derivirana_varijabla>
  </DomainObject.Predmet.OznakaBroj>
  <DomainObject.Predmet.OznakaBrojOptuznogAkta>
    <izvorni_sadrzaj>04-06-19-5550</izvorni_sadrzaj>
    <derivirana_varijabla naziv="DomainObject.Predmet.OznakaBrojOptuznogAkta_1">04-06-19-5550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Outsourcing Services d.o.o. za trgovinu, turizam i usluge</izvorni_sadrzaj>
    <derivirana_varijabla naziv="DomainObject.Predmet.ProtustrankaFormated_1">  International Outsourcing Services d.o.o. za trgovinu, turizam i usluge</derivirana_varijabla>
  </DomainObject.Predmet.ProtustrankaFormated>
  <DomainObject.Predmet.ProtustrankaFormatedOIB>
    <izvorni_sadrzaj>  International Outsourcing Services d.o.o. za trgovinu, turizam i usluge, OIB 60317203648</izvorni_sadrzaj>
    <derivirana_varijabla naziv="DomainObject.Predmet.ProtustrankaFormatedOIB_1">  International Outsourcing Services d.o.o. za trgovinu, turizam i usluge, OIB 60317203648</derivirana_varijabla>
  </DomainObject.Predmet.ProtustrankaFormatedOIB>
  <DomainObject.Predmet.ProtustrankaFormatedWithAdress>
    <izvorni_sadrzaj> International Outsourcing Services d.o.o. za trgovinu, turizam i usluge, Vukovarska 44, 20207 Mlini</izvorni_sadrzaj>
    <derivirana_varijabla naziv="DomainObject.Predmet.ProtustrankaFormatedWithAdress_1"> International Outsourcing Services d.o.o. za trgovinu, turizam i usluge, Vukovarska 44, 20207 Mlini</derivirana_varijabla>
  </DomainObject.Predmet.ProtustrankaFormatedWithAdress>
  <DomainObject.Predmet.ProtustrankaFormatedWithAdressOIB>
    <izvorni_sadrzaj> International Outsourcing Services d.o.o. za trgovinu, turizam i usluge, OIB 60317203648, Vukovarska 44, 20207 Mlini</izvorni_sadrzaj>
    <derivirana_varijabla naziv="DomainObject.Predmet.ProtustrankaFormatedWithAdressOIB_1"> International Outsourcing Services d.o.o. za trgovinu, turizam i usluge, OIB 60317203648, Vukovarska 44, 20207 Mlini</derivirana_varijabla>
  </DomainObject.Predmet.ProtustrankaFormatedWithAdressOIB>
  <DomainObject.Predmet.ProtustrankaWithAdress>
    <izvorni_sadrzaj>International Outsourcing Services d.o.o. za trgovinu, turizam i usluge Vukovarska 44, 20207 Mlini</izvorni_sadrzaj>
    <derivirana_varijabla naziv="DomainObject.Predmet.ProtustrankaWithAdress_1">International Outsourcing Services d.o.o. za trgovinu, turizam i usluge Vukovarska 44, 20207 Mlini</derivirana_varijabla>
  </DomainObject.Predmet.ProtustrankaWithAdress>
  <DomainObject.Predmet.ProtustrankaWithAdressOIB>
    <izvorni_sadrzaj>International Outsourcing Services d.o.o. za trgovinu, turizam i usluge, OIB 60317203648, Vukovarska 44, 20207 Mlini</izvorni_sadrzaj>
    <derivirana_varijabla naziv="DomainObject.Predmet.ProtustrankaWithAdressOIB_1">International Outsourcing Services d.o.o. za trgovinu, turizam i usluge, OIB 60317203648, Vukovarska 44, 20207 Mlini</derivirana_varijabla>
  </DomainObject.Predmet.ProtustrankaWithAdressOIB>
  <DomainObject.Predmet.ProtustrankaNazivFormated>
    <izvorni_sadrzaj>International Outsourcing Services d.o.o. za trgovinu, turizam i usluge</izvorni_sadrzaj>
    <derivirana_varijabla naziv="DomainObject.Predmet.ProtustrankaNazivFormated_1">International Outsourcing Services d.o.o. za trgovinu, turizam i usluge</derivirana_varijabla>
  </DomainObject.Predmet.ProtustrankaNazivFormated>
  <DomainObject.Predmet.ProtustrankaNazivFormatedOIB>
    <izvorni_sadrzaj>International Outsourcing Services d.o.o. za trgovinu, turizam i usluge, OIB 60317203648</izvorni_sadrzaj>
    <derivirana_varijabla naziv="DomainObject.Predmet.ProtustrankaNazivFormatedOIB_1">International Outsourcing Services d.o.o. za trgovinu, turizam i usluge, OIB 60317203648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HOTELI DUBROVAČKA RIVIJERA dioničko društvo, hoteli i ljetovališta</izvorni_sadrzaj>
    <derivirana_varijabla naziv="DomainObject.Predmet.StrankaFormated_1">  Financijska agencija; HOTELI DUBROVAČKA RIVIJERA dioničko društvo, hoteli i ljetovališta</derivirana_varijabla>
  </DomainObject.Predmet.StrankaFormated>
  <DomainObject.Predmet.StrankaFormatedOIB>
    <izvorni_sadrzaj>  Financijska agencija, OIB 85821130368; HOTELI DUBROVAČKA RIVIJERA dioničko društvo, hoteli i ljetovališta, OIB 37194694568</izvorni_sadrzaj>
    <derivirana_varijabla naziv="DomainObject.Predmet.StrankaFormatedOIB_1">  Financijska agencija, OIB 85821130368; HOTELI DUBROVAČKA RIVIJERA dioničko društvo, hoteli i ljetovališta, OIB 37194694568</derivirana_varijabla>
  </DomainObject.Predmet.StrankaFormatedOIB>
  <DomainObject.Predmet.StrankaFormatedWithAdress>
    <izvorni_sadrzaj> Financijska agencija, VUKOVARSKA 2, 20000 Dubrovnik; HOTELI DUBROVAČKA RIVIJERA dioničko društvo, hoteli i ljetovališta, Šetalište Marka Marojice 40, 20207 Mlini</izvorni_sadrzaj>
    <derivirana_varijabla naziv="DomainObject.Predmet.StrankaFormatedWithAdress_1"> Financijska agencija, VUKOVARSKA 2, 20000 Dubrovnik; HOTELI DUBROVAČKA RIVIJERA dioničko društvo, hoteli i ljetovališta, Šetalište Marka Marojice 40, 20207 Mlini</derivirana_varijabla>
  </DomainObject.Predmet.StrankaFormatedWithAdress>
  <DomainObject.Predmet.StrankaFormatedWithAdressOIB>
    <izvorni_sadrzaj> Financijska agencija, OIB 85821130368, VUKOVARSKA 2, 20000 Dubrovnik; HOTELI DUBROVAČKA RIVIJERA dioničko društvo, hoteli i ljetovališta, OIB 37194694568, Šetalište Marka Marojice 40, 20207 Mlini</izvorni_sadrzaj>
    <derivirana_varijabla naziv="DomainObject.Predmet.StrankaFormatedWithAdressOIB_1"> Financijska agencija, OIB 85821130368, VUKOVARSKA 2, 20000 Dubrovnik; HOTELI DUBROVAČKA RIVIJERA dioničko društvo, hoteli i ljetovališta, OIB 37194694568, Šetalište Marka Marojice 40, 20207 Mlini</derivirana_varijabla>
  </DomainObject.Predmet.StrankaFormatedWithAdressOIB>
  <DomainObject.Predmet.StrankaWithAdress>
    <izvorni_sadrzaj>Financijska agencija VUKOVARSKA 2,20000 Dubrovnik,HOTELI DUBROVAČKA RIVIJERA dioničko društvo, hoteli i ljetovališta Šetalište Marka Marojice 40,20207 Mlini</izvorni_sadrzaj>
    <derivirana_varijabla naziv="DomainObject.Predmet.StrankaWithAdress_1">Financijska agencija VUKOVARSKA 2,20000 Dubrovnik,HOTELI DUBROVAČKA RIVIJERA dioničko društvo, hoteli i ljetovališta Šetalište Marka Marojice 40,20207 Mlini</derivirana_varijabla>
  </DomainObject.Predmet.StrankaWithAdress>
  <DomainObject.Predmet.StrankaWithAdressOIB>
    <izvorni_sadrzaj>Financijska agencija, OIB 85821130368, VUKOVARSKA 2,20000 Dubrovnik,HOTELI DUBROVAČKA RIVIJERA dioničko društvo, hoteli i ljetovališta, OIB 37194694568, Šetalište Marka Marojice 40,20207 Mlini</izvorni_sadrzaj>
    <derivirana_varijabla naziv="DomainObject.Predmet.StrankaWithAdressOIB_1">Financijska agencija, OIB 85821130368, VUKOVARSKA 2,20000 Dubrovnik,HOTELI DUBROVAČKA RIVIJERA dioničko društvo, hoteli i ljetovališta, OIB 37194694568, Šetalište Marka Marojice 40,20207 Mlini</derivirana_varijabla>
  </DomainObject.Predmet.StrankaWithAdressOIB>
  <DomainObject.Predmet.StrankaNazivFormated>
    <izvorni_sadrzaj>Financijska agencija,HOTELI DUBROVAČKA RIVIJERA dioničko društvo, hoteli i ljetovališta</izvorni_sadrzaj>
    <derivirana_varijabla naziv="DomainObject.Predmet.StrankaNazivFormated_1">Financijska agencija,HOTELI DUBROVAČKA RIVIJERA dioničko društvo, hoteli i ljetovališta</derivirana_varijabla>
  </DomainObject.Predmet.StrankaNazivFormated>
  <DomainObject.Predmet.StrankaNazivFormatedOIB>
    <izvorni_sadrzaj>Financijska agencija, OIB 85821130368,HOTELI DUBROVAČKA RIVIJERA dioničko društvo, hoteli i ljetovališta, OIB 37194694568</izvorni_sadrzaj>
    <derivirana_varijabla naziv="DomainObject.Predmet.StrankaNazivFormatedOIB_1">Financijska agencija, OIB 85821130368,HOTELI DUBROVAČKA RIVIJERA dioničko društvo, hoteli i ljetovališta, OIB 37194694568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4396820.59</izvorni_sadrzaj>
    <derivirana_varijabla naziv="DomainObject.Predmet.TrenutnaVrijednost_1">4396820.59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Darija Mokos</izvorni_sadrzaj>
    <derivirana_varijabla naziv="DomainObject.Predmet.Zapisnicar_1">Darija Mokos</derivirana_varijabla>
  </DomainObject.Predmet.Zapisnicar>
  <DomainObject.Predmet.StrankaListFormated>
    <izvorni_sadrzaj>
      <item>Financijska agencija</item>
      <item>HOTELI DUBROVAČKA RIVIJERA dioničko društvo, hoteli i ljetovališta</item>
    </izvorni_sadrzaj>
    <derivirana_varijabla naziv="DomainObject.Predmet.StrankaListFormated_1">
      <item>Financijska agencija</item>
      <item>HOTELI DUBROVAČKA RIVIJERA dioničko društvo, hoteli i ljetovališta</item>
    </derivirana_varijabla>
  </DomainObject.Predmet.StrankaListFormated>
  <DomainObject.Predmet.StrankaListFormatedOIB>
    <izvorni_sadrzaj>
      <item>Financijska agencija, OIB 85821130368</item>
      <item>HOTELI DUBROVAČKA RIVIJERA dioničko društvo, hoteli i ljetovališta, OIB 37194694568</item>
    </izvorni_sadrzaj>
    <derivirana_varijabla naziv="DomainObject.Predmet.StrankaListFormatedOIB_1">
      <item>Financijska agencija, OIB 85821130368</item>
      <item>HOTELI DUBROVAČKA RIVIJERA dioničko društvo, hoteli i ljetovališta, OIB 37194694568</item>
    </derivirana_varijabla>
  </DomainObject.Predmet.StrankaListFormatedOIB>
  <DomainObject.Predmet.StrankaListFormatedWithAdress>
    <izvorni_sadrzaj>
      <item>Financijska agencija, VUKOVARSKA 2, 20000 Dubrovnik</item>
      <item>HOTELI DUBROVAČKA RIVIJERA dioničko društvo, hoteli i ljetovališta, Šetalište Marka Marojice 40, 20207 Mlini</item>
    </izvorni_sadrzaj>
    <derivirana_varijabla naziv="DomainObject.Predmet.StrankaListFormatedWithAdress_1">
      <item>Financijska agencija, VUKOVARSKA 2, 20000 Dubrovnik</item>
      <item>HOTELI DUBROVAČKA RIVIJERA dioničko društvo, hoteli i ljetovališta, Šetalište Marka Marojice 40, 20207 Mlini</item>
    </derivirana_varijabla>
  </DomainObject.Predmet.StrankaListFormatedWithAdress>
  <DomainObject.Predmet.StrankaListFormatedWithAdressOIB>
    <izvorni_sadrzaj>
      <item>Financijska agencija, OIB 85821130368, VUKOVARSKA 2, 20000 Dubrovnik</item>
      <item>HOTELI DUBROVAČKA RIVIJERA dioničko društvo, hoteli i ljetovališta, OIB 37194694568, Šetalište Marka Marojice 40, 20207 Mlini</item>
    </izvorni_sadrzaj>
    <derivirana_varijabla naziv="DomainObject.Predmet.StrankaListFormatedWithAdressOIB_1">
      <item>Financijska agencija, OIB 85821130368, VUKOVARSKA 2, 20000 Dubrovnik</item>
      <item>HOTELI DUBROVAČKA RIVIJERA dioničko društvo, hoteli i ljetovališta, OIB 37194694568, Šetalište Marka Marojice 40, 20207 Mlini</item>
    </derivirana_varijabla>
  </DomainObject.Predmet.StrankaListFormatedWithAdressOIB>
  <DomainObject.Predmet.StrankaListNazivFormated>
    <izvorni_sadrzaj>
      <item>Financijska agencija</item>
      <item>HOTELI DUBROVAČKA RIVIJERA dioničko društvo, hoteli i ljetovališta</item>
    </izvorni_sadrzaj>
    <derivirana_varijabla naziv="DomainObject.Predmet.StrankaListNazivFormated_1">
      <item>Financijska agencija</item>
      <item>HOTELI DUBROVAČKA RIVIJERA dioničko društvo, hoteli i ljetovališta</item>
    </derivirana_varijabla>
  </DomainObject.Predmet.StrankaListNazivFormated>
  <DomainObject.Predmet.StrankaListNazivFormatedOIB>
    <izvorni_sadrzaj>
      <item>Financijska agencija, OIB 85821130368</item>
      <item>HOTELI DUBROVAČKA RIVIJERA dioničko društvo, hoteli i ljetovališta, OIB 37194694568</item>
    </izvorni_sadrzaj>
    <derivirana_varijabla naziv="DomainObject.Predmet.StrankaListNazivFormatedOIB_1">
      <item>Financijska agencija, OIB 85821130368</item>
      <item>HOTELI DUBROVAČKA RIVIJERA dioničko društvo, hoteli i ljetovališta, OIB 37194694568</item>
    </derivirana_varijabla>
  </DomainObject.Predmet.StrankaListNazivFormatedOIB>
  <DomainObject.Predmet.ProtuStrankaListFormated>
    <izvorni_sadrzaj>
      <item>International Outsourcing Services d.o.o. za trgovinu, turizam i usluge</item>
    </izvorni_sadrzaj>
    <derivirana_varijabla naziv="DomainObject.Predmet.ProtuStrankaListFormated_1">
      <item>International Outsourcing Services d.o.o. za trgovinu, turizam i usluge</item>
    </derivirana_varijabla>
  </DomainObject.Predmet.ProtuStrankaListFormated>
  <DomainObject.Predmet.ProtuStrankaListFormatedOIB>
    <izvorni_sadrzaj>
      <item>International Outsourcing Services d.o.o. za trgovinu, turizam i usluge, OIB 60317203648</item>
    </izvorni_sadrzaj>
    <derivirana_varijabla naziv="DomainObject.Predmet.ProtuStrankaListFormatedOIB_1">
      <item>International Outsourcing Services d.o.o. za trgovinu, turizam i usluge, OIB 60317203648</item>
    </derivirana_varijabla>
  </DomainObject.Predmet.ProtuStrankaListFormatedOIB>
  <DomainObject.Predmet.ProtuStrankaListFormatedWithAdress>
    <izvorni_sadrzaj>
      <item>International Outsourcing Services d.o.o. za trgovinu, turizam i usluge, Vukovarska 44, 20207 Mlini</item>
    </izvorni_sadrzaj>
    <derivirana_varijabla naziv="DomainObject.Predmet.ProtuStrankaListFormatedWithAdress_1">
      <item>International Outsourcing Services d.o.o. za trgovinu, turizam i usluge, Vukovarska 44, 20207 Mlini</item>
    </derivirana_varijabla>
  </DomainObject.Predmet.ProtuStrankaListFormatedWithAdress>
  <DomainObject.Predmet.ProtuStrankaListFormatedWithAdressOIB>
    <izvorni_sadrzaj>
      <item>International Outsourcing Services d.o.o. za trgovinu, turizam i usluge, OIB 60317203648, Vukovarska 44, 20207 Mlini</item>
    </izvorni_sadrzaj>
    <derivirana_varijabla naziv="DomainObject.Predmet.ProtuStrankaListFormatedWithAdressOIB_1">
      <item>International Outsourcing Services d.o.o. za trgovinu, turizam i usluge, OIB 60317203648, Vukovarska 44, 20207 Mlini</item>
    </derivirana_varijabla>
  </DomainObject.Predmet.ProtuStrankaListFormatedWithAdressOIB>
  <DomainObject.Predmet.ProtuStrankaListNazivFormated>
    <izvorni_sadrzaj>
      <item>International Outsourcing Services d.o.o. za trgovinu, turizam i usluge</item>
    </izvorni_sadrzaj>
    <derivirana_varijabla naziv="DomainObject.Predmet.ProtuStrankaListNazivFormated_1">
      <item>International Outsourcing Services d.o.o. za trgovinu, turizam i usluge</item>
    </derivirana_varijabla>
  </DomainObject.Predmet.ProtuStrankaListNazivFormated>
  <DomainObject.Predmet.ProtuStrankaListNazivFormatedOIB>
    <izvorni_sadrzaj>
      <item>International Outsourcing Services d.o.o. za trgovinu, turizam i usluge, OIB 60317203648</item>
    </izvorni_sadrzaj>
    <derivirana_varijabla naziv="DomainObject.Predmet.ProtuStrankaListNazivFormatedOIB_1">
      <item>International Outsourcing Services d.o.o. za trgovinu, turizam i usluge, OIB 60317203648</item>
    </derivirana_varijabla>
  </DomainObject.Predmet.ProtuStrankaListNazivFormatedOIB>
  <DomainObject.Predmet.OstaliListFormated>
    <izvorni_sadrzaj>
      <item>Denis Marinković</item>
      <item>Ive Brkić</item>
    </izvorni_sadrzaj>
    <derivirana_varijabla naziv="DomainObject.Predmet.OstaliListFormated_1">
      <item>Denis Marinković</item>
      <item>Ive Brkić</item>
    </derivirana_varijabla>
  </DomainObject.Predmet.OstaliListFormated>
  <DomainObject.Predmet.OstaliListFormatedOIB>
    <izvorni_sadrzaj>
      <item>Denis Marinković, OIB 62703987634</item>
      <item>Ive Brkić, OIB 23440763497</item>
    </izvorni_sadrzaj>
    <derivirana_varijabla naziv="DomainObject.Predmet.OstaliListFormatedOIB_1">
      <item>Denis Marinković, OIB 62703987634</item>
      <item>Ive Brkić, OIB 23440763497</item>
    </derivirana_varijabla>
  </DomainObject.Predmet.OstaliListFormatedOIB>
  <DomainObject.Predmet.OstaliListFormatedWithAdress>
    <izvorni_sadrzaj>
      <item>Denis Marinković, Draškovićeva 5, 10000 Zagreb</item>
      <item>Ive Brkić, Široka ulica 14, 23000 Zadar</item>
    </izvorni_sadrzaj>
    <derivirana_varijabla naziv="DomainObject.Predmet.OstaliListFormatedWithAdress_1">
      <item>Denis Marinković, Draškovićeva 5, 10000 Zagreb</item>
      <item>Ive Brkić, Široka ulica 14, 23000 Zadar</item>
    </derivirana_varijabla>
  </DomainObject.Predmet.OstaliListFormatedWithAdress>
  <DomainObject.Predmet.OstaliListFormatedWithAdressOIB>
    <izvorni_sadrzaj>
      <item>Denis Marinković, OIB 62703987634, Draškovićeva 5, 10000 Zagreb</item>
      <item>Ive Brkić, OIB 23440763497, Široka ulica 14, 23000 Zadar</item>
    </izvorni_sadrzaj>
    <derivirana_varijabla naziv="DomainObject.Predmet.OstaliListFormatedWithAdressOIB_1">
      <item>Denis Marinković, OIB 62703987634, Draškovićeva 5, 10000 Zagreb</item>
      <item>Ive Brkić, OIB 23440763497, Široka ulica 14, 23000 Zadar</item>
    </derivirana_varijabla>
  </DomainObject.Predmet.OstaliListFormatedWithAdressOIB>
  <DomainObject.Predmet.OstaliListNazivFormated>
    <izvorni_sadrzaj>
      <item>Denis Marinković</item>
      <item>Ive Brkić</item>
    </izvorni_sadrzaj>
    <derivirana_varijabla naziv="DomainObject.Predmet.OstaliListNazivFormated_1">
      <item>Denis Marinković</item>
      <item>Ive Brkić</item>
    </derivirana_varijabla>
  </DomainObject.Predmet.OstaliListNazivFormated>
  <DomainObject.Predmet.OstaliListNazivFormatedOIB>
    <izvorni_sadrzaj>
      <item>Denis Marinković, OIB 62703987634</item>
      <item>Ive Brkić, OIB 23440763497</item>
    </izvorni_sadrzaj>
    <derivirana_varijabla naziv="DomainObject.Predmet.OstaliListNazivFormatedOIB_1">
      <item>Denis Marinković, OIB 62703987634</item>
      <item>Ive Brkić, OIB 23440763497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2022.</izvorni_sadrzaj>
    <derivirana_varijabla naziv="DomainObject.Datum_1">11. ožujka 2022.</derivirana_varijabla>
  </DomainObject.Datum>
  <DomainObject.PoslovniBrojDokumenta>
    <izvorni_sadrzaj>St-503/2019-58</izvorni_sadrzaj>
    <derivirana_varijabla naziv="DomainObject.PoslovniBrojDokumenta_1">St-503/2019-58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International Outsourcing Services d.o.o. za trgovinu, turizam i usluge</izvorni_sadrzaj>
    <derivirana_varijabla naziv="DomainObject.Predmet.ProtustrankaIDrugi_1">International Outsourcing Services d.o.o. za trgovinu, turizam i usluge</derivirana_varijabla>
  </DomainObject.Predmet.ProtustrankaIDrugi>
  <DomainObject.Predmet.StrankaIDrugiAdressOIB>
    <izvorni_sadrzaj>Financijska agencija, OIB 85821130368, VUKOVARSKA 2, 20000 Dubrovnik i dr.</izvorni_sadrzaj>
    <derivirana_varijabla naziv="DomainObject.Predmet.StrankaIDrugiAdressOIB_1">Financijska agencija, OIB 85821130368, VUKOVARSKA 2, 20000 Dubrovnik i dr.</derivirana_varijabla>
  </DomainObject.Predmet.StrankaIDrugiAdressOIB>
  <DomainObject.Predmet.ProtustrankaIDrugiAdressOIB>
    <izvorni_sadrzaj>International Outsourcing Services d.o.o. za trgovinu, turizam i usluge, OIB 60317203648, Vukovarska 44, 20207 Mlini</izvorni_sadrzaj>
    <derivirana_varijabla naziv="DomainObject.Predmet.ProtustrankaIDrugiAdressOIB_1">International Outsourcing Services d.o.o. za trgovinu, turizam i usluge, OIB 60317203648, Vukovarska 44,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Outsourcing Services d.o.o. za trgovinu, turizam i usluge</item>
      <item>Financijska agencija</item>
      <item>Denis Marinković</item>
      <item>Ive Brkić</item>
      <item>HOTELI DUBROVAČKA RIVIJERA dioničko društvo, hoteli i ljetovališta</item>
    </izvorni_sadrzaj>
    <derivirana_varijabla naziv="DomainObject.Predmet.SudioniciListNaziv_1">
      <item>International Outsourcing Services d.o.o. za trgovinu, turizam i usluge</item>
      <item>Financijska agencija</item>
      <item>Denis Marinković</item>
      <item>Ive Brkić</item>
      <item>HOTELI DUBROVAČKA RIVIJERA dioničko društvo, hoteli i ljetovališta</item>
    </derivirana_varijabla>
  </DomainObject.Predmet.SudioniciListNaziv>
  <DomainObject.Predmet.SudioniciListAdressOIB>
    <izvorni_sadrzaj>
      <item>International Outsourcing Services d.o.o. za trgovinu, turizam i usluge, OIB 60317203648, Vukovarska 44,20207 Mlini</item>
      <item>Financijska agencija, OIB 85821130368, VUKOVARSKA 2,20000 Dubrovnik</item>
      <item>Denis Marinković, OIB 62703987634, Draškovićeva 5,10000 Zagreb</item>
      <item>Ive Brkić, OIB 23440763497, Široka ulica 14,23000 Zadar</item>
      <item>HOTELI DUBROVAČKA RIVIJERA dioničko društvo, hoteli i ljetovališta, OIB 37194694568, Šetalište Marka Marojice 40,20207 Mlini</item>
    </izvorni_sadrzaj>
    <derivirana_varijabla naziv="DomainObject.Predmet.SudioniciListAdressOIB_1">
      <item>International Outsourcing Services d.o.o. za trgovinu, turizam i usluge, OIB 60317203648, Vukovarska 44,20207 Mlini</item>
      <item>Financijska agencija, OIB 85821130368, VUKOVARSKA 2,20000 Dubrovnik</item>
      <item>Denis Marinković, OIB 62703987634, Draškovićeva 5,10000 Zagreb</item>
      <item>Ive Brkić, OIB 23440763497, Široka ulica 14,23000 Zadar</item>
      <item>HOTELI DUBROVAČKA RIVIJERA dioničko društvo, hoteli i ljetovališta, OIB 37194694568, Šetalište Marka Marojice 40,20207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60317203648</item>
      <item>, OIB 85821130368</item>
      <item>, OIB 62703987634</item>
      <item>, OIB 23440763497</item>
      <item>, OIB 37194694568</item>
    </izvorni_sadrzaj>
    <derivirana_varijabla naziv="DomainObject.Predmet.SudioniciListNazivOIB_1">
      <item>, OIB 60317203648</item>
      <item>, OIB 85821130368</item>
      <item>, OIB 62703987634</item>
      <item>, OIB 23440763497</item>
      <item>, OIB 37194694568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327</properties:Words>
  <properties:Characters>1905</properties:Characters>
  <properties:Lines>75</properties:Lines>
  <properties:Paragraphs>28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                                                                       Posl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2021-10-26T11:04:00Z</dcterms:created>
  <dc:creator>scihoric</dc:creator>
  <cp:lastModifiedBy>Darija Mokos</cp:lastModifiedBy>
  <cp:lastPrinted>2021-10-27T08:43:00Z</cp:lastPrinted>
  <dcterms:modified xmlns:xsi="http://www.w3.org/2001/XMLSchema-instance" xsi:type="dcterms:W3CDTF">2022-03-11T12:20:00Z</dcterms:modified>
  <cp:revision>13</cp:revision>
  <dc:title>REPUBLIKA HRVATSKA                                                                       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St-503/2019-58 / Zapisnik - Skupština vjerovnika (St-503-2019-zapisnik_skupština-27.10.2021..docx)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